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D93F86" w:rsidRDefault="00517783" w:rsidP="00517783">
      <w:pPr>
        <w:tabs>
          <w:tab w:val="left" w:pos="1037"/>
        </w:tabs>
        <w:jc w:val="center"/>
        <w:rPr>
          <w:rFonts w:ascii="Book Antiqua" w:hAnsi="Book Antiqua" w:cs="Arial"/>
          <w:b/>
          <w:sz w:val="22"/>
          <w:szCs w:val="22"/>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2BD000B6"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w:t>
      </w:r>
      <w:r w:rsidR="000651E2" w:rsidRPr="000651E2">
        <w:rPr>
          <w:rFonts w:ascii="Book Antiqua" w:hAnsi="Book Antiqua" w:cs="Arial"/>
          <w:b/>
          <w:bCs/>
          <w:color w:val="365F91" w:themeColor="accent1" w:themeShade="BF"/>
          <w:sz w:val="22"/>
          <w:szCs w:val="22"/>
        </w:rPr>
        <w:t>Transmission system for evacuation of power from REZ in Raj (20 GW) under Phase III–Part G</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A23A22F"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5252A1">
        <w:rPr>
          <w:rFonts w:ascii="Book Antiqua" w:hAnsi="Book Antiqua" w:cs="Arial"/>
          <w:b/>
          <w:bCs/>
          <w:color w:val="365F91" w:themeColor="accent1" w:themeShade="BF"/>
          <w:sz w:val="22"/>
          <w:szCs w:val="22"/>
        </w:rPr>
        <w:t>1</w:t>
      </w:r>
      <w:r w:rsidR="00C76034">
        <w:rPr>
          <w:rFonts w:ascii="Book Antiqua" w:hAnsi="Book Antiqua" w:cs="Arial"/>
          <w:b/>
          <w:bCs/>
          <w:color w:val="365F91" w:themeColor="accent1" w:themeShade="BF"/>
          <w:sz w:val="22"/>
          <w:szCs w:val="22"/>
        </w:rPr>
        <w:t>6</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B8D4867"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191014" w:rsidRPr="00191014">
        <w:rPr>
          <w:rFonts w:ascii="Book Antiqua" w:eastAsia="Calibri" w:hAnsi="Book Antiqua" w:cs="Arial"/>
          <w:b/>
          <w:bCs/>
          <w:color w:val="0000FF"/>
          <w:sz w:val="22"/>
          <w:szCs w:val="22"/>
          <w:lang w:val="en-GB"/>
        </w:rPr>
        <w:t>28</w:t>
      </w:r>
      <w:r w:rsidR="00C76034" w:rsidRPr="67A830B4">
        <w:rPr>
          <w:rFonts w:ascii="Book Antiqua" w:eastAsia="Calibri" w:hAnsi="Book Antiqua" w:cs="Arial"/>
          <w:b/>
          <w:bCs/>
          <w:color w:val="0000FF"/>
          <w:sz w:val="22"/>
          <w:szCs w:val="22"/>
          <w:lang w:val="en-GB"/>
        </w:rPr>
        <w:t>.08.2023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92EACDF"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22EE64E4" w:rsidRPr="01288343">
        <w:rPr>
          <w:rFonts w:ascii="Book Antiqua" w:eastAsia="Calibri" w:hAnsi="Book Antiqua" w:cs="Arial"/>
          <w:b/>
          <w:bCs/>
          <w:color w:val="0000FF"/>
          <w:sz w:val="22"/>
          <w:szCs w:val="22"/>
          <w:lang w:val="en-GB"/>
        </w:rPr>
        <w:t>2</w:t>
      </w:r>
      <w:r w:rsidR="00191014">
        <w:rPr>
          <w:rFonts w:ascii="Book Antiqua" w:eastAsia="Calibri" w:hAnsi="Book Antiqua" w:cs="Arial"/>
          <w:b/>
          <w:bCs/>
          <w:color w:val="0000FF"/>
          <w:sz w:val="22"/>
          <w:szCs w:val="22"/>
          <w:lang w:val="en-GB"/>
        </w:rPr>
        <w:t>8</w:t>
      </w:r>
      <w:r w:rsidR="00C76034" w:rsidRPr="01288343">
        <w:rPr>
          <w:rFonts w:ascii="Book Antiqua" w:eastAsia="Calibri" w:hAnsi="Book Antiqua" w:cs="Arial"/>
          <w:b/>
          <w:bCs/>
          <w:color w:val="0000FF"/>
          <w:sz w:val="22"/>
          <w:szCs w:val="22"/>
          <w:lang w:val="en-GB"/>
        </w:rPr>
        <w:t>.08.2023</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7">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8D87578"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 Transmission system under “</w:t>
      </w:r>
      <w:r w:rsidR="00F46209" w:rsidRPr="00F46209">
        <w:rPr>
          <w:rFonts w:ascii="Book Antiqua" w:hAnsi="Book Antiqua" w:cs="Arial"/>
          <w:b/>
          <w:bCs/>
          <w:sz w:val="22"/>
          <w:szCs w:val="22"/>
        </w:rPr>
        <w:t>Transmission system for evacuation of power from REZ in Raj (20 GW) under Phase III–Part G</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D66991">
        <w:rPr>
          <w:rFonts w:ascii="Book Antiqua" w:hAnsi="Book Antiqua" w:cs="Arial"/>
          <w:b/>
          <w:bCs/>
          <w:color w:val="000000"/>
          <w:sz w:val="22"/>
          <w:szCs w:val="22"/>
        </w:rPr>
        <w:t>Scope of work:</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574D093D"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601557" w:rsidRPr="00601557">
        <w:rPr>
          <w:rFonts w:ascii="Book Antiqua" w:eastAsia="Calibri" w:hAnsi="Book Antiqua" w:cs="Arial"/>
          <w:b/>
          <w:bCs/>
          <w:color w:val="0000FF"/>
          <w:sz w:val="22"/>
          <w:szCs w:val="22"/>
          <w:lang w:val="en-GB"/>
        </w:rPr>
        <w:t>Appointment of Independent Engineer for “Transmission system for evacuation of power from REZ in Raj (20 GW) under Phase III–Part G”</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tbl>
      <w:tblPr>
        <w:tblW w:w="89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43" w:type="dxa"/>
          <w:right w:w="115" w:type="dxa"/>
        </w:tblCellMar>
        <w:tblLook w:val="04A0" w:firstRow="1" w:lastRow="0" w:firstColumn="1" w:lastColumn="0" w:noHBand="0" w:noVBand="1"/>
      </w:tblPr>
      <w:tblGrid>
        <w:gridCol w:w="720"/>
        <w:gridCol w:w="4320"/>
        <w:gridCol w:w="3864"/>
      </w:tblGrid>
      <w:tr w:rsidR="00314D04" w:rsidRPr="00EE696F" w14:paraId="22C7EA8C" w14:textId="77777777" w:rsidTr="00D07FFA">
        <w:trPr>
          <w:trHeight w:val="31"/>
          <w:tblHeader/>
          <w:jc w:val="center"/>
        </w:trPr>
        <w:tc>
          <w:tcPr>
            <w:tcW w:w="720" w:type="dxa"/>
            <w:shd w:val="clear" w:color="auto" w:fill="auto"/>
          </w:tcPr>
          <w:p w14:paraId="1E3FF1E0" w14:textId="77777777" w:rsidR="00314D04" w:rsidRPr="00EE696F" w:rsidRDefault="00314D04" w:rsidP="00D07FFA">
            <w:pPr>
              <w:jc w:val="both"/>
              <w:rPr>
                <w:rFonts w:ascii="Book Antiqua" w:eastAsia="Calibri" w:hAnsi="Book Antiqua"/>
                <w:b/>
                <w:bCs/>
                <w:sz w:val="22"/>
                <w:szCs w:val="22"/>
              </w:rPr>
            </w:pPr>
            <w:r w:rsidRPr="00EE696F">
              <w:rPr>
                <w:rFonts w:ascii="Book Antiqua" w:hAnsi="Book Antiqua"/>
                <w:b/>
                <w:bCs/>
                <w:sz w:val="22"/>
                <w:szCs w:val="22"/>
              </w:rPr>
              <w:t>Sl. No.</w:t>
            </w:r>
          </w:p>
        </w:tc>
        <w:tc>
          <w:tcPr>
            <w:tcW w:w="4320" w:type="dxa"/>
            <w:shd w:val="clear" w:color="auto" w:fill="auto"/>
          </w:tcPr>
          <w:p w14:paraId="162EE2A3" w14:textId="77777777" w:rsidR="00314D04" w:rsidRPr="00EE696F" w:rsidRDefault="00314D04" w:rsidP="00D07FFA">
            <w:pPr>
              <w:jc w:val="both"/>
              <w:rPr>
                <w:rFonts w:ascii="Book Antiqua" w:eastAsia="Calibri" w:hAnsi="Book Antiqua"/>
                <w:b/>
                <w:bCs/>
                <w:sz w:val="22"/>
                <w:szCs w:val="22"/>
              </w:rPr>
            </w:pPr>
            <w:r w:rsidRPr="00EE696F">
              <w:rPr>
                <w:rFonts w:ascii="Book Antiqua" w:hAnsi="Book Antiqua"/>
                <w:b/>
                <w:bCs/>
                <w:sz w:val="22"/>
                <w:szCs w:val="22"/>
              </w:rPr>
              <w:t>Name of transmission element</w:t>
            </w:r>
          </w:p>
        </w:tc>
        <w:tc>
          <w:tcPr>
            <w:tcW w:w="3864" w:type="dxa"/>
            <w:shd w:val="clear" w:color="auto" w:fill="auto"/>
          </w:tcPr>
          <w:p w14:paraId="1FB94CE7" w14:textId="77777777" w:rsidR="00314D04" w:rsidRPr="00EE696F" w:rsidRDefault="00314D04" w:rsidP="00D07FFA">
            <w:pPr>
              <w:jc w:val="both"/>
              <w:rPr>
                <w:rFonts w:ascii="Book Antiqua" w:eastAsia="Calibri" w:hAnsi="Book Antiqua"/>
                <w:b/>
                <w:bCs/>
                <w:sz w:val="22"/>
                <w:szCs w:val="22"/>
              </w:rPr>
            </w:pPr>
            <w:r w:rsidRPr="00EE696F">
              <w:rPr>
                <w:rFonts w:ascii="Book Antiqua" w:hAnsi="Book Antiqua"/>
                <w:b/>
                <w:bCs/>
                <w:sz w:val="22"/>
                <w:szCs w:val="22"/>
              </w:rPr>
              <w:t>Scheduled COD in months from effective date</w:t>
            </w:r>
          </w:p>
        </w:tc>
      </w:tr>
      <w:tr w:rsidR="00314D04" w:rsidRPr="00EE696F" w14:paraId="6B2C9505" w14:textId="77777777" w:rsidTr="00D07FFA">
        <w:trPr>
          <w:trHeight w:val="31"/>
          <w:tblHeader/>
          <w:jc w:val="center"/>
        </w:trPr>
        <w:tc>
          <w:tcPr>
            <w:tcW w:w="720" w:type="dxa"/>
            <w:shd w:val="clear" w:color="auto" w:fill="auto"/>
          </w:tcPr>
          <w:p w14:paraId="6A7DD246" w14:textId="77777777" w:rsidR="00314D04" w:rsidRPr="00EE696F" w:rsidRDefault="00314D04" w:rsidP="00D07FFA">
            <w:pPr>
              <w:jc w:val="both"/>
              <w:rPr>
                <w:rFonts w:ascii="Book Antiqua" w:eastAsia="Calibri" w:hAnsi="Book Antiqua"/>
                <w:sz w:val="22"/>
                <w:szCs w:val="22"/>
              </w:rPr>
            </w:pPr>
            <w:r w:rsidRPr="00EE696F">
              <w:rPr>
                <w:rFonts w:ascii="Book Antiqua" w:eastAsia="Calibri" w:hAnsi="Book Antiqua"/>
                <w:sz w:val="22"/>
                <w:szCs w:val="22"/>
              </w:rPr>
              <w:t xml:space="preserve"> 1</w:t>
            </w:r>
          </w:p>
        </w:tc>
        <w:tc>
          <w:tcPr>
            <w:tcW w:w="4320" w:type="dxa"/>
            <w:shd w:val="clear" w:color="auto" w:fill="auto"/>
          </w:tcPr>
          <w:p w14:paraId="77F8CA54" w14:textId="77777777" w:rsidR="00314D04" w:rsidRPr="00EE696F" w:rsidRDefault="00314D04" w:rsidP="00D07FFA">
            <w:pPr>
              <w:jc w:val="both"/>
              <w:rPr>
                <w:rFonts w:ascii="Book Antiqua" w:hAnsi="Book Antiqua"/>
                <w:sz w:val="22"/>
                <w:szCs w:val="22"/>
              </w:rPr>
            </w:pPr>
            <w:r w:rsidRPr="00EE696F">
              <w:rPr>
                <w:rFonts w:ascii="Book Antiqua" w:hAnsi="Book Antiqua"/>
                <w:sz w:val="22"/>
                <w:szCs w:val="22"/>
              </w:rPr>
              <w:t xml:space="preserve">Fatehgarh-3 – </w:t>
            </w:r>
            <w:proofErr w:type="spellStart"/>
            <w:r w:rsidRPr="00EE696F">
              <w:rPr>
                <w:rFonts w:ascii="Book Antiqua" w:hAnsi="Book Antiqua"/>
                <w:sz w:val="22"/>
                <w:szCs w:val="22"/>
              </w:rPr>
              <w:t>Beawar</w:t>
            </w:r>
            <w:proofErr w:type="spellEnd"/>
            <w:r w:rsidRPr="00EE696F">
              <w:rPr>
                <w:rFonts w:ascii="Book Antiqua" w:hAnsi="Book Antiqua"/>
                <w:sz w:val="22"/>
                <w:szCs w:val="22"/>
              </w:rPr>
              <w:t xml:space="preserve"> 765kV D/C (2</w:t>
            </w:r>
            <w:r w:rsidRPr="00EE696F">
              <w:rPr>
                <w:rFonts w:ascii="Book Antiqua" w:hAnsi="Book Antiqua"/>
                <w:sz w:val="22"/>
                <w:szCs w:val="22"/>
                <w:vertAlign w:val="superscript"/>
              </w:rPr>
              <w:t>nd</w:t>
            </w:r>
            <w:r w:rsidRPr="00EE696F">
              <w:rPr>
                <w:rFonts w:ascii="Book Antiqua" w:hAnsi="Book Antiqua"/>
                <w:sz w:val="22"/>
                <w:szCs w:val="22"/>
              </w:rPr>
              <w:t xml:space="preserve">) along with 330MVAR Switchable line reactor for each circuit at each end of Fatehgarh-3– </w:t>
            </w:r>
            <w:proofErr w:type="spellStart"/>
            <w:r w:rsidRPr="00EE696F">
              <w:rPr>
                <w:rFonts w:ascii="Book Antiqua" w:hAnsi="Book Antiqua"/>
                <w:sz w:val="22"/>
                <w:szCs w:val="22"/>
              </w:rPr>
              <w:t>Beawar</w:t>
            </w:r>
            <w:proofErr w:type="spellEnd"/>
            <w:r w:rsidRPr="00EE696F">
              <w:rPr>
                <w:rFonts w:ascii="Book Antiqua" w:hAnsi="Book Antiqua"/>
                <w:sz w:val="22"/>
                <w:szCs w:val="22"/>
              </w:rPr>
              <w:t xml:space="preserve"> 765kV D/C line</w:t>
            </w:r>
          </w:p>
          <w:p w14:paraId="1E76DEDF" w14:textId="77777777" w:rsidR="00314D04" w:rsidRPr="00EE696F" w:rsidRDefault="00314D04" w:rsidP="00D07FFA">
            <w:pPr>
              <w:jc w:val="both"/>
              <w:rPr>
                <w:rFonts w:ascii="Book Antiqua" w:hAnsi="Book Antiqua"/>
                <w:sz w:val="22"/>
                <w:szCs w:val="22"/>
              </w:rPr>
            </w:pPr>
            <w:r w:rsidRPr="00EE696F">
              <w:rPr>
                <w:rFonts w:ascii="Book Antiqua" w:hAnsi="Book Antiqua"/>
                <w:sz w:val="22"/>
                <w:szCs w:val="22"/>
              </w:rPr>
              <w:t xml:space="preserve">Switching equipment for 765kV 330 MVAR switchable line reactor – 4 nos. </w:t>
            </w:r>
          </w:p>
          <w:p w14:paraId="5150C948" w14:textId="77777777" w:rsidR="00314D04" w:rsidRPr="00EE696F" w:rsidRDefault="00314D04" w:rsidP="00D07FFA">
            <w:pPr>
              <w:jc w:val="both"/>
              <w:rPr>
                <w:rFonts w:ascii="Book Antiqua" w:eastAsia="Calibri" w:hAnsi="Book Antiqua"/>
                <w:b/>
                <w:sz w:val="22"/>
                <w:szCs w:val="22"/>
              </w:rPr>
            </w:pPr>
            <w:r w:rsidRPr="00EE696F">
              <w:rPr>
                <w:rFonts w:ascii="Book Antiqua" w:hAnsi="Book Antiqua"/>
                <w:sz w:val="22"/>
                <w:szCs w:val="22"/>
              </w:rPr>
              <w:t>765 kV, 330 MVAR Switchable line reactor- 4 nos.</w:t>
            </w:r>
          </w:p>
        </w:tc>
        <w:tc>
          <w:tcPr>
            <w:tcW w:w="3864" w:type="dxa"/>
            <w:vMerge w:val="restart"/>
            <w:shd w:val="clear" w:color="auto" w:fill="auto"/>
          </w:tcPr>
          <w:p w14:paraId="2346B8CF" w14:textId="77777777" w:rsidR="00314D04" w:rsidRPr="00EE696F" w:rsidRDefault="00314D04" w:rsidP="00D07FFA">
            <w:pPr>
              <w:jc w:val="center"/>
              <w:rPr>
                <w:rFonts w:ascii="Book Antiqua" w:hAnsi="Book Antiqua"/>
                <w:sz w:val="22"/>
                <w:szCs w:val="22"/>
              </w:rPr>
            </w:pPr>
            <w:r w:rsidRPr="00EE696F">
              <w:rPr>
                <w:rFonts w:ascii="Book Antiqua" w:hAnsi="Book Antiqua"/>
                <w:sz w:val="22"/>
                <w:szCs w:val="22"/>
              </w:rPr>
              <w:t>18 Months</w:t>
            </w:r>
          </w:p>
        </w:tc>
      </w:tr>
      <w:tr w:rsidR="00314D04" w:rsidRPr="00EE696F" w14:paraId="799E19BC" w14:textId="77777777" w:rsidTr="00D07FFA">
        <w:trPr>
          <w:trHeight w:val="31"/>
          <w:tblHeader/>
          <w:jc w:val="center"/>
        </w:trPr>
        <w:tc>
          <w:tcPr>
            <w:tcW w:w="720" w:type="dxa"/>
            <w:shd w:val="clear" w:color="auto" w:fill="auto"/>
          </w:tcPr>
          <w:p w14:paraId="285DC705" w14:textId="77777777" w:rsidR="00314D04" w:rsidRPr="00EE696F" w:rsidRDefault="00314D04" w:rsidP="00D07FFA">
            <w:pPr>
              <w:jc w:val="both"/>
              <w:rPr>
                <w:rFonts w:ascii="Book Antiqua" w:eastAsia="Calibri" w:hAnsi="Book Antiqua"/>
                <w:sz w:val="22"/>
                <w:szCs w:val="22"/>
              </w:rPr>
            </w:pPr>
            <w:r w:rsidRPr="00EE696F">
              <w:rPr>
                <w:rFonts w:ascii="Book Antiqua" w:eastAsia="Calibri" w:hAnsi="Book Antiqua"/>
                <w:sz w:val="22"/>
                <w:szCs w:val="22"/>
              </w:rPr>
              <w:t>2</w:t>
            </w:r>
          </w:p>
        </w:tc>
        <w:tc>
          <w:tcPr>
            <w:tcW w:w="4320" w:type="dxa"/>
            <w:shd w:val="clear" w:color="auto" w:fill="auto"/>
          </w:tcPr>
          <w:p w14:paraId="30A8DB5E" w14:textId="77777777" w:rsidR="00314D04" w:rsidRPr="00EE696F" w:rsidRDefault="00314D04" w:rsidP="00D07FFA">
            <w:pPr>
              <w:autoSpaceDE w:val="0"/>
              <w:autoSpaceDN w:val="0"/>
              <w:adjustRightInd w:val="0"/>
              <w:jc w:val="both"/>
              <w:rPr>
                <w:rFonts w:ascii="Book Antiqua" w:hAnsi="Book Antiqua"/>
                <w:sz w:val="22"/>
                <w:szCs w:val="22"/>
              </w:rPr>
            </w:pPr>
            <w:r w:rsidRPr="00EE696F">
              <w:rPr>
                <w:rFonts w:ascii="Book Antiqua" w:hAnsi="Book Antiqua"/>
                <w:sz w:val="22"/>
                <w:szCs w:val="22"/>
              </w:rPr>
              <w:t xml:space="preserve">2 nos. of 765kV line bays at both at </w:t>
            </w:r>
            <w:proofErr w:type="spellStart"/>
            <w:r w:rsidRPr="00EE696F">
              <w:rPr>
                <w:rFonts w:ascii="Book Antiqua" w:hAnsi="Book Antiqua"/>
                <w:sz w:val="22"/>
                <w:szCs w:val="22"/>
              </w:rPr>
              <w:t>Beawar</w:t>
            </w:r>
            <w:proofErr w:type="spellEnd"/>
            <w:r w:rsidRPr="00EE696F">
              <w:rPr>
                <w:rFonts w:ascii="Book Antiqua" w:hAnsi="Book Antiqua"/>
                <w:sz w:val="22"/>
                <w:szCs w:val="22"/>
              </w:rPr>
              <w:t xml:space="preserve"> &amp; Fatehgarh-3</w:t>
            </w:r>
          </w:p>
          <w:p w14:paraId="58F462BD" w14:textId="77777777" w:rsidR="00314D04" w:rsidRPr="00EE696F" w:rsidRDefault="00314D04" w:rsidP="00D07FFA">
            <w:pPr>
              <w:autoSpaceDE w:val="0"/>
              <w:autoSpaceDN w:val="0"/>
              <w:adjustRightInd w:val="0"/>
              <w:jc w:val="both"/>
              <w:rPr>
                <w:rFonts w:ascii="Book Antiqua" w:hAnsi="Book Antiqua"/>
                <w:sz w:val="22"/>
                <w:szCs w:val="22"/>
              </w:rPr>
            </w:pPr>
            <w:r w:rsidRPr="00EE696F">
              <w:rPr>
                <w:rFonts w:ascii="Book Antiqua" w:hAnsi="Book Antiqua"/>
                <w:sz w:val="22"/>
                <w:szCs w:val="22"/>
              </w:rPr>
              <w:t>765 kV line bays – 4 nos.</w:t>
            </w:r>
          </w:p>
        </w:tc>
        <w:tc>
          <w:tcPr>
            <w:tcW w:w="3864" w:type="dxa"/>
            <w:vMerge/>
            <w:shd w:val="clear" w:color="auto" w:fill="auto"/>
          </w:tcPr>
          <w:p w14:paraId="327CD257" w14:textId="77777777" w:rsidR="00314D04" w:rsidRPr="00EE696F" w:rsidRDefault="00314D04" w:rsidP="00D07FFA">
            <w:pPr>
              <w:jc w:val="both"/>
              <w:rPr>
                <w:rFonts w:ascii="Book Antiqua" w:eastAsia="Calibri" w:hAnsi="Book Antiqua"/>
                <w:b/>
                <w:sz w:val="22"/>
                <w:szCs w:val="22"/>
              </w:rPr>
            </w:pPr>
          </w:p>
        </w:tc>
      </w:tr>
    </w:tbl>
    <w:p w14:paraId="704BC710" w14:textId="77777777" w:rsidR="0020213D"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4B162F92"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 Transmission system under “</w:t>
      </w:r>
      <w:r w:rsidR="00F636BD" w:rsidRPr="00F636BD">
        <w:rPr>
          <w:rFonts w:ascii="Book Antiqua" w:hAnsi="Book Antiqua" w:cs="Arial"/>
          <w:b/>
          <w:bCs/>
          <w:sz w:val="22"/>
          <w:szCs w:val="22"/>
        </w:rPr>
        <w:t>Transmission system for evacuation of power from REZ in Raj (20 GW) under Phase III–Part G</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8"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lastRenderedPageBreak/>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9"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0"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1"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68CB0EB6"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given at </w:t>
      </w:r>
      <w:r w:rsidRPr="00D66991">
        <w:rPr>
          <w:rFonts w:ascii="Book Antiqua" w:eastAsia="Calibri" w:hAnsi="Book Antiqua" w:cs="Arial"/>
          <w:b/>
          <w:bCs/>
          <w:color w:val="0000FF"/>
          <w:sz w:val="22"/>
          <w:szCs w:val="22"/>
          <w:lang w:val="en-GB"/>
        </w:rPr>
        <w:t>para 1</w:t>
      </w:r>
      <w:r w:rsidR="00CB1463" w:rsidRPr="00D66991">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.0</w:t>
      </w:r>
      <w:r w:rsidRPr="00D66991">
        <w:rPr>
          <w:rFonts w:ascii="Book Antiqua" w:eastAsia="Calibri" w:hAnsi="Book Antiqua" w:cs="Arial"/>
          <w:color w:val="00B0F0"/>
          <w:sz w:val="22"/>
          <w:szCs w:val="22"/>
        </w:rPr>
        <w:t xml:space="preserve"> </w:t>
      </w:r>
      <w:r w:rsidRPr="00D66991">
        <w:rPr>
          <w:rFonts w:ascii="Book Antiqua" w:eastAsia="Calibri" w:hAnsi="Book Antiqua" w:cs="Arial"/>
          <w:sz w:val="22"/>
          <w:szCs w:val="22"/>
        </w:rPr>
        <w:t>below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2B4FA98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lastRenderedPageBreak/>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200A77">
        <w:rPr>
          <w:rFonts w:ascii="Book Antiqua" w:eastAsia="Calibri" w:hAnsi="Book Antiqua" w:cs="Arial"/>
          <w:b/>
          <w:bCs/>
          <w:color w:val="0000FF"/>
          <w:sz w:val="22"/>
          <w:szCs w:val="22"/>
        </w:rPr>
        <w:t>0</w:t>
      </w:r>
      <w:r w:rsidR="007722B0">
        <w:rPr>
          <w:rFonts w:ascii="Book Antiqua" w:eastAsia="Calibri" w:hAnsi="Book Antiqua" w:cs="Arial"/>
          <w:b/>
          <w:bCs/>
          <w:color w:val="0000FF"/>
          <w:sz w:val="22"/>
          <w:szCs w:val="22"/>
        </w:rPr>
        <w:t>4</w:t>
      </w:r>
      <w:r w:rsidR="00200A77">
        <w:rPr>
          <w:rFonts w:ascii="Book Antiqua" w:eastAsia="Calibri" w:hAnsi="Book Antiqua" w:cs="Arial"/>
          <w:b/>
          <w:bCs/>
          <w:color w:val="0000FF"/>
          <w:sz w:val="22"/>
          <w:szCs w:val="22"/>
        </w:rPr>
        <w:t>.09</w:t>
      </w:r>
      <w:r w:rsidR="00B81D4B" w:rsidRPr="67A830B4">
        <w:rPr>
          <w:rFonts w:ascii="Book Antiqua" w:eastAsia="Calibri" w:hAnsi="Book Antiqua" w:cs="Arial"/>
          <w:b/>
          <w:bCs/>
          <w:color w:val="0000FF"/>
          <w:sz w:val="22"/>
          <w:szCs w:val="22"/>
          <w:lang w:val="en-GB"/>
        </w:rPr>
        <w:t>.2023</w:t>
      </w:r>
      <w:r w:rsidRPr="67A830B4">
        <w:rPr>
          <w:rFonts w:ascii="Book Antiqua" w:eastAsia="Calibri" w:hAnsi="Book Antiqua" w:cs="Arial"/>
          <w:b/>
          <w:bCs/>
          <w:color w:val="0000FF"/>
          <w:sz w:val="22"/>
          <w:szCs w:val="22"/>
          <w:lang w:val="en-GB"/>
        </w:rPr>
        <w:t xml:space="preserve"> at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38E5ACC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1D5B25">
        <w:rPr>
          <w:rFonts w:ascii="Book Antiqua" w:eastAsia="Calibri" w:hAnsi="Book Antiqua" w:cs="Arial"/>
          <w:b/>
          <w:bCs/>
          <w:color w:val="0000FF"/>
          <w:sz w:val="22"/>
          <w:szCs w:val="22"/>
          <w:lang w:val="en-GB"/>
        </w:rPr>
        <w:t>1</w:t>
      </w:r>
      <w:r w:rsidR="007722B0">
        <w:rPr>
          <w:rFonts w:ascii="Book Antiqua" w:eastAsia="Calibri" w:hAnsi="Book Antiqua" w:cs="Arial"/>
          <w:b/>
          <w:bCs/>
          <w:color w:val="0000FF"/>
          <w:sz w:val="22"/>
          <w:szCs w:val="22"/>
          <w:lang w:val="en-GB"/>
        </w:rPr>
        <w:t>8</w:t>
      </w:r>
      <w:r w:rsidR="00E65358" w:rsidRPr="67A830B4">
        <w:rPr>
          <w:rFonts w:ascii="Book Antiqua" w:eastAsia="Calibri" w:hAnsi="Book Antiqua" w:cs="Arial"/>
          <w:b/>
          <w:bCs/>
          <w:color w:val="0000FF"/>
          <w:sz w:val="22"/>
          <w:szCs w:val="22"/>
          <w:lang w:val="en-GB"/>
        </w:rPr>
        <w:t>.09.2023</w:t>
      </w:r>
      <w:r w:rsidRPr="67A830B4">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5136359F"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given </w:t>
      </w:r>
      <w:r w:rsidR="00731AD0" w:rsidRPr="00D66991">
        <w:rPr>
          <w:rFonts w:ascii="Book Antiqua" w:eastAsia="Calibri" w:hAnsi="Book Antiqua" w:cs="Mangal"/>
          <w:spacing w:val="-2"/>
          <w:sz w:val="22"/>
          <w:szCs w:val="22"/>
        </w:rPr>
        <w:t>at para 15.0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1D5B25">
        <w:rPr>
          <w:rFonts w:ascii="Book Antiqua" w:eastAsia="Calibri" w:hAnsi="Book Antiqua" w:cs="Arial"/>
          <w:b/>
          <w:bCs/>
          <w:color w:val="0000FF"/>
          <w:sz w:val="22"/>
          <w:szCs w:val="22"/>
          <w:lang w:val="en-GB"/>
        </w:rPr>
        <w:t>1</w:t>
      </w:r>
      <w:r w:rsidR="007722B0">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403F77D5"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Techno-Commercial Part shall be opened on </w:t>
      </w:r>
      <w:r w:rsidR="001D5B25">
        <w:rPr>
          <w:rFonts w:ascii="Book Antiqua" w:eastAsia="Calibri" w:hAnsi="Book Antiqua" w:cs="Arial"/>
          <w:b/>
          <w:bCs/>
          <w:color w:val="0000FF"/>
          <w:sz w:val="22"/>
          <w:szCs w:val="22"/>
          <w:lang w:val="en-GB"/>
        </w:rPr>
        <w:t>1</w:t>
      </w:r>
      <w:r w:rsidR="007722B0">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proofErr w:type="gramStart"/>
      <w:r w:rsidRPr="00D66991">
        <w:rPr>
          <w:rFonts w:ascii="Book Antiqua" w:eastAsia="Calibri" w:hAnsi="Book Antiqua" w:cs="Mangal"/>
          <w:spacing w:val="-2"/>
          <w:sz w:val="22"/>
          <w:szCs w:val="22"/>
        </w:rPr>
        <w:t>i.e.</w:t>
      </w:r>
      <w:proofErr w:type="gramEnd"/>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37AA7A7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1D5B25">
        <w:rPr>
          <w:rFonts w:ascii="Book Antiqua" w:eastAsia="Calibri" w:hAnsi="Book Antiqua" w:cs="Arial"/>
          <w:b/>
          <w:bCs/>
          <w:color w:val="0000FF"/>
          <w:sz w:val="22"/>
          <w:szCs w:val="22"/>
          <w:lang w:val="en-GB"/>
        </w:rPr>
        <w:t>1</w:t>
      </w:r>
      <w:r w:rsidR="007722B0">
        <w:rPr>
          <w:rFonts w:ascii="Book Antiqua" w:eastAsia="Calibri" w:hAnsi="Book Antiqua" w:cs="Arial"/>
          <w:b/>
          <w:bCs/>
          <w:color w:val="0000FF"/>
          <w:sz w:val="22"/>
          <w:szCs w:val="22"/>
          <w:lang w:val="en-GB"/>
        </w:rPr>
        <w:t>8</w:t>
      </w:r>
      <w:r w:rsidR="00E65358">
        <w:rPr>
          <w:rFonts w:ascii="Book Antiqua" w:eastAsia="Calibri" w:hAnsi="Book Antiqua" w:cs="Arial"/>
          <w:b/>
          <w:bCs/>
          <w:color w:val="0000FF"/>
          <w:sz w:val="22"/>
          <w:szCs w:val="22"/>
          <w:lang w:val="en-GB"/>
        </w:rPr>
        <w:t>.09.2023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307E46DA"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Pr="003C6E67">
        <w:rPr>
          <w:rFonts w:ascii="Book Antiqua" w:hAnsi="Book Antiqua"/>
          <w:lang w:val="en-GB"/>
        </w:rPr>
        <w:t xml:space="preserve">Mr. Virendra (Manager, </w:t>
      </w:r>
      <w:r>
        <w:rPr>
          <w:rFonts w:ascii="Book Antiqua" w:hAnsi="Book Antiqua"/>
          <w:lang w:val="en-GB"/>
        </w:rPr>
        <w:t>C&amp;M</w:t>
      </w:r>
      <w:r w:rsidRPr="003C6E67">
        <w:rPr>
          <w:rFonts w:ascii="Book Antiqua" w:hAnsi="Book Antiqua"/>
          <w:lang w:val="en-GB"/>
        </w:rPr>
        <w:t>-CTU</w:t>
      </w:r>
      <w:r>
        <w:rPr>
          <w:rFonts w:ascii="Book Antiqua" w:hAnsi="Book Antiqua"/>
          <w:lang w:val="en-GB"/>
        </w:rPr>
        <w:t>IL</w:t>
      </w:r>
      <w:r w:rsidRPr="003C6E67">
        <w:rPr>
          <w:rFonts w:ascii="Book Antiqua" w:hAnsi="Book Antiqua"/>
          <w:lang w:val="en-GB"/>
        </w:rPr>
        <w:t>)</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3B40094"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r w:rsidRPr="003C6E67">
        <w:rPr>
          <w:rFonts w:ascii="Book Antiqua" w:hAnsi="Book Antiqua"/>
          <w:lang w:val="en-GB"/>
        </w:rPr>
        <w:t>3303</w:t>
      </w:r>
    </w:p>
    <w:p w14:paraId="4F43BAB7" w14:textId="669D47B8"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F91926" w:rsidRPr="003C6E67">
        <w:rPr>
          <w:rFonts w:ascii="Book Antiqua" w:hAnsi="Book Antiqua"/>
          <w:lang w:val="en-GB"/>
        </w:rPr>
        <w:t>9599814158</w:t>
      </w:r>
    </w:p>
    <w:p w14:paraId="73F42699" w14:textId="768BF37C"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2" w:name="_Hlk108518754"/>
      <w:r w:rsidR="00C33B63">
        <w:rPr>
          <w:rFonts w:ascii="Book Antiqua" w:hAnsi="Book Antiqua"/>
          <w:lang w:val="en-GB"/>
        </w:rPr>
        <w:t xml:space="preserve"> </w:t>
      </w:r>
      <w:hyperlink r:id="rId12" w:history="1">
        <w:r w:rsidR="00C33B63" w:rsidRPr="00D571FB">
          <w:rPr>
            <w:rStyle w:val="Hyperlink"/>
            <w:rFonts w:ascii="Book Antiqua" w:hAnsi="Book Antiqua"/>
            <w:lang w:val="en-GB"/>
          </w:rPr>
          <w:t>rahul.prasad@powergrid.in</w:t>
        </w:r>
      </w:hyperlink>
      <w:bookmarkEnd w:id="2"/>
      <w:r w:rsidR="00C33B63">
        <w:rPr>
          <w:rStyle w:val="Hyperlink"/>
          <w:rFonts w:ascii="Book Antiqua" w:hAnsi="Book Antiqua"/>
          <w:lang w:val="en-GB"/>
        </w:rPr>
        <w:t xml:space="preserve">; </w:t>
      </w:r>
      <w:hyperlink r:id="rId13" w:history="1">
        <w:r w:rsidR="00C33B63" w:rsidRPr="00BD7D68">
          <w:rPr>
            <w:rStyle w:val="Hyperlink"/>
            <w:rFonts w:ascii="Book Antiqua" w:hAnsi="Book Antiqua"/>
            <w:lang w:val="en-GB"/>
          </w:rPr>
          <w:t>virendra2@powergrid.in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0663A" w14:textId="77777777" w:rsidR="006242E7" w:rsidRDefault="006242E7" w:rsidP="006A0DCE">
      <w:r>
        <w:separator/>
      </w:r>
    </w:p>
  </w:endnote>
  <w:endnote w:type="continuationSeparator" w:id="0">
    <w:p w14:paraId="4CB6316A" w14:textId="77777777" w:rsidR="006242E7" w:rsidRDefault="006242E7"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577BC" w14:textId="77777777" w:rsidR="006242E7" w:rsidRDefault="006242E7" w:rsidP="006A0DCE">
      <w:r>
        <w:separator/>
      </w:r>
    </w:p>
  </w:footnote>
  <w:footnote w:type="continuationSeparator" w:id="0">
    <w:p w14:paraId="00A4798C" w14:textId="77777777" w:rsidR="006242E7" w:rsidRDefault="006242E7"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4"/>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6"/>
  </w:num>
  <w:num w:numId="11" w16cid:durableId="1266963966">
    <w:abstractNumId w:val="9"/>
  </w:num>
  <w:num w:numId="12" w16cid:durableId="2028601497">
    <w:abstractNumId w:val="17"/>
  </w:num>
  <w:num w:numId="13" w16cid:durableId="439837595">
    <w:abstractNumId w:val="15"/>
  </w:num>
  <w:num w:numId="14" w16cid:durableId="526604710">
    <w:abstractNumId w:val="6"/>
  </w:num>
  <w:num w:numId="15" w16cid:durableId="1830439981">
    <w:abstractNumId w:val="18"/>
  </w:num>
  <w:num w:numId="16" w16cid:durableId="1944261028">
    <w:abstractNumId w:val="8"/>
  </w:num>
  <w:num w:numId="17" w16cid:durableId="1914389171">
    <w:abstractNumId w:val="10"/>
  </w:num>
  <w:num w:numId="18" w16cid:durableId="1460027834">
    <w:abstractNumId w:val="5"/>
  </w:num>
  <w:num w:numId="19" w16cid:durableId="1723358833">
    <w:abstractNumId w:val="4"/>
  </w:num>
  <w:num w:numId="20" w16cid:durableId="12867348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34D01"/>
    <w:rsid w:val="00041870"/>
    <w:rsid w:val="000463F8"/>
    <w:rsid w:val="0005515D"/>
    <w:rsid w:val="00060880"/>
    <w:rsid w:val="000651E2"/>
    <w:rsid w:val="000726E2"/>
    <w:rsid w:val="00076D17"/>
    <w:rsid w:val="00083857"/>
    <w:rsid w:val="00092120"/>
    <w:rsid w:val="00094EFD"/>
    <w:rsid w:val="00097057"/>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34B5A"/>
    <w:rsid w:val="00143165"/>
    <w:rsid w:val="0014511C"/>
    <w:rsid w:val="001455B1"/>
    <w:rsid w:val="00146AFE"/>
    <w:rsid w:val="00153CCF"/>
    <w:rsid w:val="001736D1"/>
    <w:rsid w:val="0017456F"/>
    <w:rsid w:val="00174F0D"/>
    <w:rsid w:val="00182F3F"/>
    <w:rsid w:val="00190ADF"/>
    <w:rsid w:val="00191014"/>
    <w:rsid w:val="0019104D"/>
    <w:rsid w:val="001B2C29"/>
    <w:rsid w:val="001B54D2"/>
    <w:rsid w:val="001C0112"/>
    <w:rsid w:val="001C49E4"/>
    <w:rsid w:val="001D5B25"/>
    <w:rsid w:val="001E7E99"/>
    <w:rsid w:val="001F3B3D"/>
    <w:rsid w:val="00200435"/>
    <w:rsid w:val="00200A77"/>
    <w:rsid w:val="0020213D"/>
    <w:rsid w:val="002052C8"/>
    <w:rsid w:val="00213259"/>
    <w:rsid w:val="00215497"/>
    <w:rsid w:val="00215797"/>
    <w:rsid w:val="002162DC"/>
    <w:rsid w:val="00216D1C"/>
    <w:rsid w:val="00220612"/>
    <w:rsid w:val="00226944"/>
    <w:rsid w:val="00235AC2"/>
    <w:rsid w:val="002367BE"/>
    <w:rsid w:val="002408BC"/>
    <w:rsid w:val="00242366"/>
    <w:rsid w:val="00242F24"/>
    <w:rsid w:val="002478DF"/>
    <w:rsid w:val="0026053E"/>
    <w:rsid w:val="00265EBB"/>
    <w:rsid w:val="00266660"/>
    <w:rsid w:val="00271842"/>
    <w:rsid w:val="002756E9"/>
    <w:rsid w:val="00275734"/>
    <w:rsid w:val="0027766A"/>
    <w:rsid w:val="002821E6"/>
    <w:rsid w:val="00297D25"/>
    <w:rsid w:val="002A6E84"/>
    <w:rsid w:val="002B1216"/>
    <w:rsid w:val="002B360E"/>
    <w:rsid w:val="002B6A30"/>
    <w:rsid w:val="002C6E3B"/>
    <w:rsid w:val="002C7CA9"/>
    <w:rsid w:val="002F0351"/>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3EDB"/>
    <w:rsid w:val="003D71E1"/>
    <w:rsid w:val="00403250"/>
    <w:rsid w:val="0040530D"/>
    <w:rsid w:val="00410AF7"/>
    <w:rsid w:val="00426404"/>
    <w:rsid w:val="00431B0A"/>
    <w:rsid w:val="00432D75"/>
    <w:rsid w:val="0043497B"/>
    <w:rsid w:val="004372FC"/>
    <w:rsid w:val="004508F4"/>
    <w:rsid w:val="00470D41"/>
    <w:rsid w:val="00480A73"/>
    <w:rsid w:val="00482E4C"/>
    <w:rsid w:val="004A11E0"/>
    <w:rsid w:val="004A3719"/>
    <w:rsid w:val="004B27CE"/>
    <w:rsid w:val="004B3260"/>
    <w:rsid w:val="004C4532"/>
    <w:rsid w:val="004D3BBC"/>
    <w:rsid w:val="004D4198"/>
    <w:rsid w:val="004D77DA"/>
    <w:rsid w:val="004E003E"/>
    <w:rsid w:val="004E48FF"/>
    <w:rsid w:val="004F640B"/>
    <w:rsid w:val="00503B80"/>
    <w:rsid w:val="00517783"/>
    <w:rsid w:val="005252A1"/>
    <w:rsid w:val="00527339"/>
    <w:rsid w:val="00543319"/>
    <w:rsid w:val="00545BAA"/>
    <w:rsid w:val="00554966"/>
    <w:rsid w:val="00554DCE"/>
    <w:rsid w:val="005604DE"/>
    <w:rsid w:val="00571104"/>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7352"/>
    <w:rsid w:val="006242E7"/>
    <w:rsid w:val="00626CB1"/>
    <w:rsid w:val="00630849"/>
    <w:rsid w:val="00636CE8"/>
    <w:rsid w:val="006543AD"/>
    <w:rsid w:val="00661302"/>
    <w:rsid w:val="00664692"/>
    <w:rsid w:val="00664CFF"/>
    <w:rsid w:val="00665004"/>
    <w:rsid w:val="00672E7E"/>
    <w:rsid w:val="006918C7"/>
    <w:rsid w:val="006A0DCE"/>
    <w:rsid w:val="006A2447"/>
    <w:rsid w:val="006C3AF4"/>
    <w:rsid w:val="006D69EA"/>
    <w:rsid w:val="006E0153"/>
    <w:rsid w:val="006E175F"/>
    <w:rsid w:val="006F3594"/>
    <w:rsid w:val="00710D39"/>
    <w:rsid w:val="00723CE4"/>
    <w:rsid w:val="0072407F"/>
    <w:rsid w:val="00731AD0"/>
    <w:rsid w:val="00734712"/>
    <w:rsid w:val="00743692"/>
    <w:rsid w:val="00751B16"/>
    <w:rsid w:val="0076439E"/>
    <w:rsid w:val="007722B0"/>
    <w:rsid w:val="0078215D"/>
    <w:rsid w:val="0079046B"/>
    <w:rsid w:val="007A6384"/>
    <w:rsid w:val="007B685F"/>
    <w:rsid w:val="007C121A"/>
    <w:rsid w:val="007C71E3"/>
    <w:rsid w:val="007E5D57"/>
    <w:rsid w:val="007F59B6"/>
    <w:rsid w:val="0081534E"/>
    <w:rsid w:val="00815E20"/>
    <w:rsid w:val="008333EB"/>
    <w:rsid w:val="00843217"/>
    <w:rsid w:val="0084329A"/>
    <w:rsid w:val="0085780A"/>
    <w:rsid w:val="00860CF0"/>
    <w:rsid w:val="0086498D"/>
    <w:rsid w:val="00873292"/>
    <w:rsid w:val="00883764"/>
    <w:rsid w:val="0088597A"/>
    <w:rsid w:val="00892580"/>
    <w:rsid w:val="008966FB"/>
    <w:rsid w:val="008A410F"/>
    <w:rsid w:val="008C13D5"/>
    <w:rsid w:val="008D5E2B"/>
    <w:rsid w:val="008E4A1F"/>
    <w:rsid w:val="008F0C44"/>
    <w:rsid w:val="009031D3"/>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333E"/>
    <w:rsid w:val="009B7F46"/>
    <w:rsid w:val="009C0F71"/>
    <w:rsid w:val="009C28F0"/>
    <w:rsid w:val="009D0378"/>
    <w:rsid w:val="009D038E"/>
    <w:rsid w:val="009D239C"/>
    <w:rsid w:val="009D5B2A"/>
    <w:rsid w:val="009F1C3A"/>
    <w:rsid w:val="009F1E1D"/>
    <w:rsid w:val="009F552F"/>
    <w:rsid w:val="00A00EA3"/>
    <w:rsid w:val="00A12005"/>
    <w:rsid w:val="00A13D0B"/>
    <w:rsid w:val="00A3077B"/>
    <w:rsid w:val="00A31603"/>
    <w:rsid w:val="00A32526"/>
    <w:rsid w:val="00A44210"/>
    <w:rsid w:val="00A47E0E"/>
    <w:rsid w:val="00A7209B"/>
    <w:rsid w:val="00A75780"/>
    <w:rsid w:val="00A827A9"/>
    <w:rsid w:val="00A84658"/>
    <w:rsid w:val="00A85003"/>
    <w:rsid w:val="00A87CC7"/>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50EA"/>
    <w:rsid w:val="00B6593A"/>
    <w:rsid w:val="00B7124E"/>
    <w:rsid w:val="00B7421F"/>
    <w:rsid w:val="00B745DB"/>
    <w:rsid w:val="00B81D4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991"/>
    <w:rsid w:val="00D8355E"/>
    <w:rsid w:val="00D93F86"/>
    <w:rsid w:val="00D95112"/>
    <w:rsid w:val="00DB3E07"/>
    <w:rsid w:val="00DB48FC"/>
    <w:rsid w:val="00DD53CE"/>
    <w:rsid w:val="00DD79CD"/>
    <w:rsid w:val="00DE64DE"/>
    <w:rsid w:val="00DE666C"/>
    <w:rsid w:val="00DF1FC0"/>
    <w:rsid w:val="00E01921"/>
    <w:rsid w:val="00E25A09"/>
    <w:rsid w:val="00E30497"/>
    <w:rsid w:val="00E37B7A"/>
    <w:rsid w:val="00E47173"/>
    <w:rsid w:val="00E51D66"/>
    <w:rsid w:val="00E61434"/>
    <w:rsid w:val="00E62A95"/>
    <w:rsid w:val="00E65358"/>
    <w:rsid w:val="00E65B19"/>
    <w:rsid w:val="00E76D55"/>
    <w:rsid w:val="00E83735"/>
    <w:rsid w:val="00E97281"/>
    <w:rsid w:val="00EA2605"/>
    <w:rsid w:val="00EA6827"/>
    <w:rsid w:val="00EC6A36"/>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8542C"/>
    <w:rsid w:val="00F91926"/>
    <w:rsid w:val="00F93713"/>
    <w:rsid w:val="00F97FDC"/>
    <w:rsid w:val="00FA5409"/>
    <w:rsid w:val="00FA78FE"/>
    <w:rsid w:val="00FC74B9"/>
    <w:rsid w:val="00FD11D5"/>
    <w:rsid w:val="00FD38C3"/>
    <w:rsid w:val="00FD6F39"/>
    <w:rsid w:val="00FE25A9"/>
    <w:rsid w:val="00FE6918"/>
    <w:rsid w:val="00FF074A"/>
    <w:rsid w:val="00FF26A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virendra2@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1466</Words>
  <Characters>8357</Characters>
  <Application>Microsoft Office Word</Application>
  <DocSecurity>0</DocSecurity>
  <Lines>69</Lines>
  <Paragraphs>19</Paragraphs>
  <ScaleCrop>false</ScaleCrop>
  <Company>Hewlett-Packard Company</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124</cp:revision>
  <cp:lastPrinted>2023-01-02T12:28:00Z</cp:lastPrinted>
  <dcterms:created xsi:type="dcterms:W3CDTF">2021-09-01T08:43:00Z</dcterms:created>
  <dcterms:modified xsi:type="dcterms:W3CDTF">2023-08-28T06:40:00Z</dcterms:modified>
  <cp:contentStatus/>
</cp:coreProperties>
</file>